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A33A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A87D9A9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58B6105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5B9CF127" w14:textId="53568D32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AD02CE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>/25-</w:t>
      </w:r>
      <w:r w:rsidR="00AD02CE">
        <w:rPr>
          <w:b/>
          <w:caps/>
          <w:sz w:val="24"/>
          <w:szCs w:val="24"/>
        </w:rPr>
        <w:t xml:space="preserve">01 </w:t>
      </w:r>
      <w:r w:rsidR="00A23C32">
        <w:rPr>
          <w:b/>
          <w:sz w:val="24"/>
          <w:szCs w:val="24"/>
        </w:rPr>
        <w:t xml:space="preserve">от </w:t>
      </w:r>
      <w:r w:rsidR="00AD02CE">
        <w:rPr>
          <w:b/>
          <w:sz w:val="24"/>
          <w:szCs w:val="24"/>
        </w:rPr>
        <w:t>19</w:t>
      </w:r>
      <w:r w:rsidR="00A23C32">
        <w:rPr>
          <w:b/>
          <w:sz w:val="24"/>
          <w:szCs w:val="24"/>
        </w:rPr>
        <w:t xml:space="preserve"> </w:t>
      </w:r>
      <w:r w:rsidR="00986350">
        <w:rPr>
          <w:b/>
          <w:sz w:val="24"/>
          <w:szCs w:val="24"/>
        </w:rPr>
        <w:t>ию</w:t>
      </w:r>
      <w:r w:rsidR="00AD02CE">
        <w:rPr>
          <w:b/>
          <w:sz w:val="24"/>
          <w:szCs w:val="24"/>
        </w:rPr>
        <w:t>л</w:t>
      </w:r>
      <w:r w:rsidR="00986350">
        <w:rPr>
          <w:b/>
          <w:sz w:val="24"/>
          <w:szCs w:val="24"/>
        </w:rPr>
        <w:t>я</w:t>
      </w:r>
      <w:r w:rsidR="00A23C32">
        <w:rPr>
          <w:b/>
          <w:sz w:val="24"/>
          <w:szCs w:val="24"/>
        </w:rPr>
        <w:t xml:space="preserve"> 2018 г.</w:t>
      </w:r>
    </w:p>
    <w:p w14:paraId="2EDC5D6E" w14:textId="77777777" w:rsidR="00D400A0" w:rsidRPr="00D613E8" w:rsidRDefault="00D400A0">
      <w:pPr>
        <w:jc w:val="both"/>
        <w:rPr>
          <w:sz w:val="8"/>
          <w:szCs w:val="8"/>
        </w:rPr>
      </w:pPr>
    </w:p>
    <w:p w14:paraId="56F90CE4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B706F0E" w14:textId="4DFF12B4" w:rsidR="00D400A0" w:rsidRDefault="00D613E8">
      <w:pPr>
        <w:jc w:val="center"/>
      </w:pPr>
      <w:r>
        <w:rPr>
          <w:b/>
          <w:sz w:val="24"/>
          <w:szCs w:val="24"/>
        </w:rPr>
        <w:t>В.К.А.</w:t>
      </w:r>
    </w:p>
    <w:p w14:paraId="136138F7" w14:textId="77777777" w:rsidR="00D400A0" w:rsidRPr="00D613E8" w:rsidRDefault="00D400A0">
      <w:pPr>
        <w:jc w:val="center"/>
        <w:rPr>
          <w:b/>
          <w:sz w:val="8"/>
          <w:szCs w:val="8"/>
        </w:rPr>
      </w:pPr>
    </w:p>
    <w:p w14:paraId="48B5A223" w14:textId="77777777" w:rsidR="00AD02CE" w:rsidRPr="00C12CB2" w:rsidRDefault="00AD02CE" w:rsidP="00AD02CE">
      <w:pPr>
        <w:ind w:firstLine="680"/>
        <w:jc w:val="both"/>
        <w:rPr>
          <w:sz w:val="24"/>
          <w:szCs w:val="24"/>
        </w:rPr>
      </w:pPr>
      <w:r w:rsidRPr="00C12CB2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 Галоганов А.П., Володина С.И., Грицук И.П., Лукин А.В., Павлухин А.А., Пепеляев С.Г., Толчеев М.Н., Цветкова А.И., Шамшурин Б.А., Юрлов П.П., Яртых И.С., при участии члена Совета – Секретаря Орлова А.А.</w:t>
      </w:r>
    </w:p>
    <w:p w14:paraId="2511DDE0" w14:textId="77777777" w:rsidR="00986350" w:rsidRPr="00C80E9D" w:rsidRDefault="00986350" w:rsidP="00986350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Кворум имеется, заседание считается правомочным.</w:t>
      </w:r>
    </w:p>
    <w:p w14:paraId="39798E27" w14:textId="5CC1F9DD" w:rsidR="00D400A0" w:rsidRDefault="00986350" w:rsidP="00986350">
      <w:pPr>
        <w:ind w:firstLine="708"/>
        <w:jc w:val="both"/>
      </w:pPr>
      <w:r w:rsidRPr="00C80E9D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AD02CE">
        <w:rPr>
          <w:sz w:val="24"/>
          <w:szCs w:val="24"/>
        </w:rPr>
        <w:t>В</w:t>
      </w:r>
      <w:r w:rsidR="00D613E8">
        <w:rPr>
          <w:sz w:val="24"/>
          <w:szCs w:val="24"/>
        </w:rPr>
        <w:t>.</w:t>
      </w:r>
      <w:r w:rsidR="00AD02CE">
        <w:rPr>
          <w:sz w:val="24"/>
          <w:szCs w:val="24"/>
        </w:rPr>
        <w:t>К.А</w:t>
      </w:r>
      <w:r w:rsidR="00D65475">
        <w:rPr>
          <w:sz w:val="24"/>
          <w:szCs w:val="24"/>
        </w:rPr>
        <w:t>.</w:t>
      </w:r>
      <w:r w:rsidR="00B64C8B">
        <w:rPr>
          <w:sz w:val="24"/>
          <w:szCs w:val="24"/>
        </w:rPr>
        <w:t>,</w:t>
      </w:r>
    </w:p>
    <w:p w14:paraId="074F355B" w14:textId="77777777" w:rsidR="00D400A0" w:rsidRPr="00D613E8" w:rsidRDefault="00D400A0">
      <w:pPr>
        <w:jc w:val="center"/>
        <w:rPr>
          <w:b/>
          <w:sz w:val="8"/>
          <w:szCs w:val="8"/>
        </w:rPr>
      </w:pPr>
    </w:p>
    <w:p w14:paraId="04BE869B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C3E91AC" w14:textId="77777777" w:rsidR="00DA0722" w:rsidRPr="00D613E8" w:rsidRDefault="00DA0722" w:rsidP="00910619">
      <w:pPr>
        <w:ind w:firstLine="708"/>
        <w:jc w:val="both"/>
        <w:rPr>
          <w:sz w:val="8"/>
          <w:szCs w:val="8"/>
        </w:rPr>
      </w:pPr>
    </w:p>
    <w:p w14:paraId="41C2109D" w14:textId="1658CEF8" w:rsidR="00AD02CE" w:rsidRPr="003907D0" w:rsidRDefault="00AD02CE" w:rsidP="00AD02CE">
      <w:pPr>
        <w:ind w:firstLine="708"/>
        <w:jc w:val="both"/>
        <w:rPr>
          <w:sz w:val="32"/>
          <w:szCs w:val="24"/>
        </w:rPr>
      </w:pPr>
      <w:r w:rsidRPr="003907D0">
        <w:rPr>
          <w:sz w:val="24"/>
          <w:szCs w:val="24"/>
        </w:rPr>
        <w:t xml:space="preserve">В Адвокатскую палату Московской области 16.04.18г. поступила жалоба доверителя </w:t>
      </w:r>
      <w:r w:rsidR="00D613E8">
        <w:rPr>
          <w:sz w:val="24"/>
          <w:szCs w:val="24"/>
        </w:rPr>
        <w:t>С.О.В.</w:t>
      </w:r>
      <w:r w:rsidRPr="003907D0">
        <w:rPr>
          <w:sz w:val="24"/>
          <w:szCs w:val="24"/>
        </w:rPr>
        <w:t xml:space="preserve"> в отношении адвоката </w:t>
      </w:r>
      <w:r w:rsidR="00D613E8">
        <w:rPr>
          <w:sz w:val="24"/>
          <w:szCs w:val="24"/>
        </w:rPr>
        <w:t>В.К.А.</w:t>
      </w:r>
      <w:r w:rsidRPr="003907D0">
        <w:rPr>
          <w:sz w:val="24"/>
          <w:szCs w:val="24"/>
          <w:shd w:val="clear" w:color="auto" w:fill="FFFFFF"/>
        </w:rPr>
        <w:t xml:space="preserve">, </w:t>
      </w:r>
      <w:r w:rsidRPr="003907D0">
        <w:rPr>
          <w:sz w:val="24"/>
        </w:rPr>
        <w:t>имеющего регистрационный номер</w:t>
      </w:r>
      <w:proofErr w:type="gramStart"/>
      <w:r w:rsidRPr="003907D0">
        <w:rPr>
          <w:sz w:val="24"/>
        </w:rPr>
        <w:t xml:space="preserve"> </w:t>
      </w:r>
      <w:r w:rsidR="00D613E8">
        <w:rPr>
          <w:sz w:val="24"/>
        </w:rPr>
        <w:t>….</w:t>
      </w:r>
      <w:proofErr w:type="gramEnd"/>
      <w:r w:rsidR="00D613E8">
        <w:rPr>
          <w:sz w:val="24"/>
        </w:rPr>
        <w:t>.</w:t>
      </w:r>
      <w:r w:rsidRPr="003907D0">
        <w:rPr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D613E8">
        <w:rPr>
          <w:sz w:val="24"/>
        </w:rPr>
        <w:t>…..</w:t>
      </w:r>
    </w:p>
    <w:p w14:paraId="4D044135" w14:textId="77777777" w:rsidR="00AD02CE" w:rsidRPr="00DD1094" w:rsidRDefault="00AD02CE" w:rsidP="00AD02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17.04.2018</w:t>
      </w:r>
      <w:r w:rsidRPr="00DD1094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374676DB" w14:textId="5DB1ED0D" w:rsidR="00AD02CE" w:rsidRPr="003907D0" w:rsidRDefault="00AD02CE" w:rsidP="00AD02CE">
      <w:pPr>
        <w:ind w:firstLine="708"/>
        <w:jc w:val="both"/>
        <w:rPr>
          <w:sz w:val="24"/>
          <w:szCs w:val="24"/>
        </w:rPr>
      </w:pPr>
      <w:r w:rsidRPr="00DD1094">
        <w:rPr>
          <w:sz w:val="24"/>
          <w:szCs w:val="24"/>
        </w:rPr>
        <w:t xml:space="preserve">Квалификационная комиссия </w:t>
      </w:r>
      <w:r>
        <w:rPr>
          <w:sz w:val="24"/>
          <w:szCs w:val="24"/>
        </w:rPr>
        <w:t>28.05.2018</w:t>
      </w:r>
      <w:r w:rsidRPr="00DD1094">
        <w:rPr>
          <w:sz w:val="24"/>
          <w:szCs w:val="24"/>
        </w:rPr>
        <w:t xml:space="preserve"> г. дала заключение </w:t>
      </w:r>
      <w:r w:rsidRPr="003907D0">
        <w:rPr>
          <w:sz w:val="24"/>
          <w:szCs w:val="24"/>
        </w:rPr>
        <w:t xml:space="preserve">о наличии в действиях адвоката </w:t>
      </w:r>
      <w:r w:rsidR="00D613E8">
        <w:rPr>
          <w:sz w:val="24"/>
          <w:szCs w:val="24"/>
        </w:rPr>
        <w:t>В.К.А.</w:t>
      </w:r>
      <w:r w:rsidRPr="003907D0">
        <w:rPr>
          <w:sz w:val="24"/>
          <w:szCs w:val="24"/>
        </w:rPr>
        <w:t xml:space="preserve"> нарушения пп. 1 п. 1 ст. 7 </w:t>
      </w:r>
      <w:r>
        <w:rPr>
          <w:sz w:val="24"/>
          <w:szCs w:val="24"/>
        </w:rPr>
        <w:t>Федерального закона</w:t>
      </w:r>
      <w:r w:rsidRPr="003907D0">
        <w:rPr>
          <w:sz w:val="24"/>
          <w:szCs w:val="24"/>
        </w:rPr>
        <w:t xml:space="preserve"> «Об адвокатской деятельности и адвокатуре в </w:t>
      </w:r>
      <w:r>
        <w:rPr>
          <w:sz w:val="24"/>
          <w:szCs w:val="24"/>
        </w:rPr>
        <w:t>Российской Федерации</w:t>
      </w:r>
      <w:r w:rsidRPr="003907D0">
        <w:rPr>
          <w:sz w:val="24"/>
          <w:szCs w:val="24"/>
        </w:rPr>
        <w:t>», п. 2 ст. 5, п. 1 ст. 8 Кодекса профессиональной этики адвоката, и ненадлежащем исполнении своих обязанностей перед доверителем С</w:t>
      </w:r>
      <w:r w:rsidR="00D613E8">
        <w:rPr>
          <w:sz w:val="24"/>
          <w:szCs w:val="24"/>
        </w:rPr>
        <w:t>.</w:t>
      </w:r>
      <w:r w:rsidRPr="003907D0">
        <w:rPr>
          <w:sz w:val="24"/>
          <w:szCs w:val="24"/>
        </w:rPr>
        <w:t>О.В. выразившегося в том, что адвокат:</w:t>
      </w:r>
    </w:p>
    <w:p w14:paraId="254A78EA" w14:textId="77777777" w:rsidR="00AD02CE" w:rsidRPr="003907D0" w:rsidRDefault="00AD02CE" w:rsidP="00AD02CE">
      <w:pPr>
        <w:ind w:firstLine="708"/>
        <w:jc w:val="both"/>
        <w:rPr>
          <w:sz w:val="24"/>
          <w:szCs w:val="24"/>
        </w:rPr>
      </w:pPr>
      <w:r w:rsidRPr="003907D0">
        <w:rPr>
          <w:sz w:val="24"/>
          <w:szCs w:val="24"/>
        </w:rPr>
        <w:t>•</w:t>
      </w:r>
      <w:r w:rsidRPr="003907D0">
        <w:rPr>
          <w:sz w:val="24"/>
          <w:szCs w:val="24"/>
        </w:rPr>
        <w:tab/>
        <w:t>после досрочного расторжения соглашения не определил размер неотработанного вознаграждения и предпринял мер по его возврату;</w:t>
      </w:r>
    </w:p>
    <w:p w14:paraId="350D7C2E" w14:textId="77777777" w:rsidR="00AD02CE" w:rsidRPr="003907D0" w:rsidRDefault="00AD02CE" w:rsidP="00AD02CE">
      <w:pPr>
        <w:ind w:firstLine="708"/>
        <w:jc w:val="both"/>
        <w:rPr>
          <w:sz w:val="24"/>
          <w:szCs w:val="24"/>
        </w:rPr>
      </w:pPr>
      <w:r w:rsidRPr="003907D0">
        <w:rPr>
          <w:sz w:val="24"/>
          <w:szCs w:val="24"/>
        </w:rPr>
        <w:t>•</w:t>
      </w:r>
      <w:r w:rsidRPr="003907D0">
        <w:rPr>
          <w:sz w:val="24"/>
          <w:szCs w:val="24"/>
        </w:rPr>
        <w:tab/>
        <w:t>определил предмет соглашения не виде защиты на отдельных стадиях уголовного процесса, а указав конкретные судебно-следственные учреждения, что привело к различному толкованию объёма поручения адвокатом и доверителем;</w:t>
      </w:r>
    </w:p>
    <w:p w14:paraId="6161BC03" w14:textId="77777777" w:rsidR="00AD02CE" w:rsidRPr="003907D0" w:rsidRDefault="00AD02CE" w:rsidP="00AD02CE">
      <w:pPr>
        <w:ind w:firstLine="708"/>
        <w:jc w:val="both"/>
        <w:rPr>
          <w:sz w:val="24"/>
          <w:szCs w:val="24"/>
        </w:rPr>
      </w:pPr>
      <w:r w:rsidRPr="003907D0">
        <w:rPr>
          <w:sz w:val="24"/>
          <w:szCs w:val="24"/>
        </w:rPr>
        <w:t>•</w:t>
      </w:r>
      <w:r w:rsidRPr="003907D0">
        <w:rPr>
          <w:sz w:val="24"/>
          <w:szCs w:val="24"/>
        </w:rPr>
        <w:tab/>
        <w:t>определив вознаграждение в твёрдом размере за защиту на определённых стадиях уголовного процесса, впоследствии в акте выполненных работ указал отдельные расценки, с которыми доверитель заранее ознакомлен не был;</w:t>
      </w:r>
    </w:p>
    <w:p w14:paraId="7D76ADFB" w14:textId="04B71A43" w:rsidR="00AD02CE" w:rsidRDefault="00AD02CE" w:rsidP="00AD02CE">
      <w:pPr>
        <w:ind w:firstLine="708"/>
        <w:jc w:val="both"/>
        <w:rPr>
          <w:sz w:val="24"/>
          <w:szCs w:val="24"/>
        </w:rPr>
      </w:pPr>
      <w:r w:rsidRPr="003907D0">
        <w:rPr>
          <w:sz w:val="24"/>
          <w:szCs w:val="24"/>
        </w:rPr>
        <w:t>•</w:t>
      </w:r>
      <w:r w:rsidRPr="003907D0">
        <w:rPr>
          <w:sz w:val="24"/>
          <w:szCs w:val="24"/>
        </w:rPr>
        <w:tab/>
        <w:t>использовал безнравственные средства защиты в виде «сочинения показаний» для доверителя.</w:t>
      </w:r>
    </w:p>
    <w:p w14:paraId="7F773D4D" w14:textId="647054B6" w:rsidR="00AD02CE" w:rsidRPr="00AD02CE" w:rsidRDefault="00AD02CE" w:rsidP="00AD02CE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  <w:lang w:eastAsia="en-US"/>
        </w:rPr>
        <w:t xml:space="preserve">В ходе дисциплинарного разбирательства </w:t>
      </w:r>
      <w:r w:rsidRPr="005D4304">
        <w:rPr>
          <w:sz w:val="24"/>
          <w:szCs w:val="24"/>
          <w:lang w:val="x-none"/>
        </w:rPr>
        <w:t>заявител</w:t>
      </w:r>
      <w:r w:rsidRPr="005D4304">
        <w:rPr>
          <w:sz w:val="24"/>
          <w:szCs w:val="24"/>
        </w:rPr>
        <w:t xml:space="preserve">ем </w:t>
      </w:r>
      <w:r w:rsidRPr="005D4304">
        <w:rPr>
          <w:sz w:val="24"/>
          <w:szCs w:val="24"/>
          <w:lang w:val="x-none"/>
        </w:rPr>
        <w:t>подано письменное обращение об отзыве жалобы в отношении адвоката</w:t>
      </w:r>
      <w:r>
        <w:rPr>
          <w:sz w:val="24"/>
          <w:szCs w:val="24"/>
        </w:rPr>
        <w:t xml:space="preserve"> В</w:t>
      </w:r>
      <w:r w:rsidR="00D613E8">
        <w:rPr>
          <w:sz w:val="24"/>
          <w:szCs w:val="24"/>
        </w:rPr>
        <w:t>.</w:t>
      </w:r>
      <w:r>
        <w:rPr>
          <w:sz w:val="24"/>
          <w:szCs w:val="24"/>
        </w:rPr>
        <w:t>К.А.</w:t>
      </w:r>
    </w:p>
    <w:p w14:paraId="3B6A81B8" w14:textId="77777777" w:rsidR="00D65475" w:rsidRPr="0084380D" w:rsidRDefault="00D65475" w:rsidP="00AB4B7E">
      <w:pPr>
        <w:pStyle w:val="af3"/>
        <w:ind w:firstLine="709"/>
        <w:jc w:val="both"/>
        <w:rPr>
          <w:szCs w:val="24"/>
          <w:lang w:val="x-none"/>
        </w:rPr>
      </w:pPr>
      <w:r w:rsidRPr="005D4304">
        <w:rPr>
          <w:szCs w:val="24"/>
          <w:lang w:val="x-none"/>
        </w:rPr>
        <w:t xml:space="preserve"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</w:t>
      </w:r>
      <w:r w:rsidRPr="0084380D">
        <w:rPr>
          <w:szCs w:val="24"/>
          <w:lang w:val="x-none"/>
        </w:rPr>
        <w:t>квалификационной комиссии.</w:t>
      </w:r>
    </w:p>
    <w:p w14:paraId="7D61CB46" w14:textId="446EB7F6" w:rsidR="00E73BEC" w:rsidRDefault="00D65475" w:rsidP="00D613E8">
      <w:pPr>
        <w:ind w:firstLine="708"/>
        <w:jc w:val="both"/>
        <w:rPr>
          <w:sz w:val="24"/>
          <w:szCs w:val="24"/>
        </w:rPr>
      </w:pPr>
      <w:r w:rsidRPr="0084380D">
        <w:rPr>
          <w:sz w:val="24"/>
          <w:szCs w:val="24"/>
          <w:lang w:val="x-none"/>
        </w:rPr>
        <w:t>В связи с изложенным и на основании пп. 9 п. 3</w:t>
      </w:r>
      <w:r w:rsidRPr="005D4304">
        <w:rPr>
          <w:sz w:val="24"/>
          <w:szCs w:val="24"/>
          <w:lang w:val="x-none"/>
        </w:rPr>
        <w:t xml:space="preserve">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14:paraId="19791D9C" w14:textId="77777777" w:rsidR="00184413" w:rsidRDefault="00184413" w:rsidP="00021B79">
      <w:pPr>
        <w:ind w:left="3545" w:firstLine="709"/>
        <w:rPr>
          <w:b/>
          <w:sz w:val="24"/>
          <w:szCs w:val="24"/>
        </w:rPr>
      </w:pPr>
    </w:p>
    <w:p w14:paraId="05ACC997" w14:textId="66943D25" w:rsidR="00D400A0" w:rsidRDefault="009A07AF" w:rsidP="00D613E8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186B1A0" w14:textId="2C3D0CA8" w:rsidR="00F40923" w:rsidRDefault="00D65475" w:rsidP="00D613E8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84380D">
        <w:rPr>
          <w:sz w:val="24"/>
          <w:szCs w:val="24"/>
        </w:rPr>
        <w:t xml:space="preserve">адвоката </w:t>
      </w:r>
      <w:r w:rsidR="00D613E8">
        <w:rPr>
          <w:sz w:val="24"/>
          <w:szCs w:val="24"/>
        </w:rPr>
        <w:t>В.К.А.</w:t>
      </w:r>
      <w:r w:rsidR="00AD02CE" w:rsidRPr="003907D0">
        <w:rPr>
          <w:sz w:val="24"/>
          <w:szCs w:val="24"/>
          <w:shd w:val="clear" w:color="auto" w:fill="FFFFFF"/>
        </w:rPr>
        <w:t xml:space="preserve">, </w:t>
      </w:r>
      <w:r w:rsidR="00AD02CE" w:rsidRPr="003907D0">
        <w:rPr>
          <w:sz w:val="24"/>
        </w:rPr>
        <w:t>имеющего регистрационный номер</w:t>
      </w:r>
      <w:proofErr w:type="gramStart"/>
      <w:r w:rsidR="00AD02CE" w:rsidRPr="003907D0">
        <w:rPr>
          <w:sz w:val="24"/>
        </w:rPr>
        <w:t xml:space="preserve"> </w:t>
      </w:r>
      <w:r w:rsidR="00D613E8">
        <w:rPr>
          <w:sz w:val="24"/>
        </w:rPr>
        <w:t>….</w:t>
      </w:r>
      <w:proofErr w:type="gramEnd"/>
      <w:r w:rsidR="00D613E8">
        <w:rPr>
          <w:sz w:val="24"/>
        </w:rPr>
        <w:t>.</w:t>
      </w:r>
      <w:r w:rsidR="00AD02CE">
        <w:rPr>
          <w:sz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заявителем.</w:t>
      </w:r>
    </w:p>
    <w:p w14:paraId="0759271D" w14:textId="77777777" w:rsidR="00F40923" w:rsidRDefault="00F40923" w:rsidP="00D65475">
      <w:pPr>
        <w:rPr>
          <w:sz w:val="24"/>
          <w:szCs w:val="24"/>
        </w:rPr>
      </w:pPr>
    </w:p>
    <w:p w14:paraId="25FCB4D8" w14:textId="205F72D8" w:rsidR="00D400A0" w:rsidRPr="00D613E8" w:rsidRDefault="00D65475" w:rsidP="00D613E8"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  </w:t>
      </w:r>
      <w:r w:rsidR="00F40923">
        <w:rPr>
          <w:sz w:val="24"/>
          <w:szCs w:val="24"/>
        </w:rPr>
        <w:t xml:space="preserve">       </w:t>
      </w:r>
      <w:r>
        <w:rPr>
          <w:sz w:val="24"/>
          <w:szCs w:val="24"/>
        </w:rPr>
        <w:t>Галоганов А.П.</w:t>
      </w:r>
    </w:p>
    <w:sectPr w:rsidR="00D400A0" w:rsidRPr="00D613E8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21B79"/>
    <w:rsid w:val="000514CF"/>
    <w:rsid w:val="00184413"/>
    <w:rsid w:val="001D1E34"/>
    <w:rsid w:val="002A79B5"/>
    <w:rsid w:val="002E4ECE"/>
    <w:rsid w:val="003F7AFA"/>
    <w:rsid w:val="006E63ED"/>
    <w:rsid w:val="007A0894"/>
    <w:rsid w:val="007B4C67"/>
    <w:rsid w:val="007E4E85"/>
    <w:rsid w:val="008469A7"/>
    <w:rsid w:val="00910619"/>
    <w:rsid w:val="00913DA8"/>
    <w:rsid w:val="00986350"/>
    <w:rsid w:val="009A07AF"/>
    <w:rsid w:val="00A23C32"/>
    <w:rsid w:val="00AB4B7E"/>
    <w:rsid w:val="00AD02CE"/>
    <w:rsid w:val="00B16DD2"/>
    <w:rsid w:val="00B64C8B"/>
    <w:rsid w:val="00BE77C7"/>
    <w:rsid w:val="00BF62F6"/>
    <w:rsid w:val="00CF171F"/>
    <w:rsid w:val="00D400A0"/>
    <w:rsid w:val="00D464B8"/>
    <w:rsid w:val="00D613E8"/>
    <w:rsid w:val="00D65475"/>
    <w:rsid w:val="00DA0722"/>
    <w:rsid w:val="00E23EE0"/>
    <w:rsid w:val="00E73BEC"/>
    <w:rsid w:val="00EB2999"/>
    <w:rsid w:val="00EE5ECC"/>
    <w:rsid w:val="00F40923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8948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29</cp:revision>
  <cp:lastPrinted>2018-06-04T07:39:00Z</cp:lastPrinted>
  <dcterms:created xsi:type="dcterms:W3CDTF">2018-01-25T12:20:00Z</dcterms:created>
  <dcterms:modified xsi:type="dcterms:W3CDTF">2022-04-08T09:37:00Z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